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62" w:rsidRPr="00A12D62" w:rsidRDefault="00A12D62" w:rsidP="00A12D62">
      <w:pPr>
        <w:keepNext/>
        <w:spacing w:after="0" w:line="240" w:lineRule="auto"/>
        <w:jc w:val="center"/>
        <w:outlineLvl w:val="7"/>
        <w:rPr>
          <w:rFonts w:ascii="Tahoma" w:eastAsia="Times New Roman" w:hAnsi="Tahoma" w:cs="Times New Roman"/>
          <w:b/>
          <w:sz w:val="28"/>
          <w:szCs w:val="20"/>
          <w:lang w:eastAsia="sk-SK"/>
        </w:rPr>
      </w:pPr>
      <w:r w:rsidRPr="00A12D62">
        <w:rPr>
          <w:rFonts w:ascii="Tahoma" w:eastAsia="Times New Roman" w:hAnsi="Tahoma" w:cs="Times New Roman"/>
          <w:b/>
          <w:sz w:val="28"/>
          <w:szCs w:val="20"/>
          <w:lang w:eastAsia="sk-SK"/>
        </w:rPr>
        <w:t>ŽIADOSŤ O VYDANIE STANOVISKA K OZNÁMENIU</w:t>
      </w:r>
    </w:p>
    <w:p w:rsidR="00A12D62" w:rsidRPr="00A12D62" w:rsidRDefault="00A12D62" w:rsidP="00A1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2D62" w:rsidRPr="00A12D62" w:rsidRDefault="00A12D62" w:rsidP="00A12D62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  <w:r w:rsidRPr="00A12D62">
        <w:rPr>
          <w:rFonts w:ascii="Tahoma" w:eastAsia="Times New Roman" w:hAnsi="Tahoma" w:cs="Tahoma"/>
          <w:lang w:eastAsia="sk-SK"/>
        </w:rPr>
        <w:t xml:space="preserve">v zmysle zákona č. 1/2014 </w:t>
      </w:r>
      <w:proofErr w:type="spellStart"/>
      <w:r w:rsidRPr="00A12D62">
        <w:rPr>
          <w:rFonts w:ascii="Tahoma" w:eastAsia="Times New Roman" w:hAnsi="Tahoma" w:cs="Tahoma"/>
          <w:lang w:eastAsia="sk-SK"/>
        </w:rPr>
        <w:t>Z.z</w:t>
      </w:r>
      <w:proofErr w:type="spellEnd"/>
      <w:r w:rsidRPr="00A12D62">
        <w:rPr>
          <w:rFonts w:ascii="Tahoma" w:eastAsia="Times New Roman" w:hAnsi="Tahoma" w:cs="Tahoma"/>
          <w:lang w:eastAsia="sk-SK"/>
        </w:rPr>
        <w:t>. o organizovaní verejných športových podujatí a o zmene a doplnení niektorých zákonov zo 4. decembra 2013</w:t>
      </w:r>
    </w:p>
    <w:p w:rsidR="00A12D62" w:rsidRPr="00A12D62" w:rsidRDefault="00A12D62" w:rsidP="00A12D62">
      <w:pPr>
        <w:spacing w:after="0" w:line="240" w:lineRule="auto"/>
        <w:jc w:val="center"/>
        <w:rPr>
          <w:rFonts w:ascii="Tahoma" w:eastAsia="Times New Roman" w:hAnsi="Tahoma" w:cs="Times New Roman"/>
          <w:lang w:eastAsia="sk-SK"/>
        </w:rPr>
      </w:pPr>
      <w:r w:rsidRPr="00A12D62">
        <w:rPr>
          <w:rFonts w:ascii="Tahoma" w:eastAsia="Times New Roman" w:hAnsi="Tahoma" w:cs="Times New Roman"/>
          <w:lang w:eastAsia="sk-SK"/>
        </w:rPr>
        <w:t xml:space="preserve"> (pre podujatia prístupné verejnosti</w:t>
      </w:r>
      <w:r w:rsidRPr="00A12D62">
        <w:rPr>
          <w:rFonts w:ascii="Tahoma" w:eastAsia="Times New Roman" w:hAnsi="Tahoma" w:cs="Tahoma"/>
          <w:lang w:eastAsia="sk-SK"/>
        </w:rPr>
        <w:t xml:space="preserve"> na území mestskej  časti Bratislava-Petržalka)</w:t>
      </w:r>
    </w:p>
    <w:p w:rsidR="00A12D62" w:rsidRPr="00A12D62" w:rsidRDefault="00A12D62" w:rsidP="00A12D62">
      <w:pPr>
        <w:spacing w:after="0" w:line="240" w:lineRule="auto"/>
        <w:jc w:val="center"/>
        <w:rPr>
          <w:rFonts w:ascii="Tahoma" w:eastAsia="Times New Roman" w:hAnsi="Tahoma" w:cs="Times New Roman"/>
          <w:szCs w:val="20"/>
          <w:lang w:eastAsia="sk-SK"/>
        </w:rPr>
      </w:pP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</w:pP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 xml:space="preserve">Organizátor podujatia 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(meno/názov): 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adresa:.................................................................................. tel. č.: 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štatutárny zástupca (meno, priezvisko, </w:t>
      </w:r>
      <w:proofErr w:type="spellStart"/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tel.č</w:t>
      </w:r>
      <w:proofErr w:type="spellEnd"/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.)........................... tel. č.: 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e-mailová adresa: .................................................................................................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  <w:lang w:eastAsia="sk-SK"/>
        </w:rPr>
      </w:pP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>Názov podujatia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: ..................................................................................................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 xml:space="preserve">Účel podujatia: 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>Druh podujatia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: nerizikové,  rizikové, s osobitným režimom, konané mimo športového zariadenia </w:t>
      </w:r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>(označte podčiarknutím)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>Miesto konania podujatia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: ......................................................................................</w:t>
      </w:r>
    </w:p>
    <w:p w:rsidR="00A12D62" w:rsidRPr="00A12D62" w:rsidRDefault="00A12D62" w:rsidP="00A12D62">
      <w:pPr>
        <w:tabs>
          <w:tab w:val="left" w:pos="142"/>
        </w:tabs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 xml:space="preserve">(1. Dodať </w:t>
      </w:r>
      <w:r w:rsidRPr="00A12D62">
        <w:rPr>
          <w:rFonts w:ascii="Tahoma" w:eastAsia="Times New Roman" w:hAnsi="Tahoma" w:cs="Times New Roman"/>
          <w:sz w:val="20"/>
          <w:szCs w:val="20"/>
          <w:u w:val="single"/>
          <w:lang w:eastAsia="sk-SK"/>
        </w:rPr>
        <w:t>mapku</w:t>
      </w:r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 xml:space="preserve"> miesta </w:t>
      </w:r>
      <w:proofErr w:type="spellStart"/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>konania-východiskové</w:t>
      </w:r>
      <w:proofErr w:type="spellEnd"/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 xml:space="preserve"> miesto, trasu a miesto ukončenia, ak to podmienky konania podujatia vyžadujú.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>2. Pri podujatí, ktoré sa koná mimo športového zariadenia, sa uvedie aj presný popis pozemkov alebo iných priestorov, kde sa má podujatie konať a súhlas vlastníka s konaním podujatia)*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 xml:space="preserve">Dátum a čas konania 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(od – do): 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sk-SK"/>
        </w:rPr>
      </w:pPr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>(pri celodennom alebo viacdennom podujatí sa uvedie aj program a časový harmonogram priebehu)*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</w:pP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>Hlavný usporiadateľ (meno, priezvisko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): 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Adresa trvalého bydliska: .......................................................................................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Číslo mobilného tel.:.............................................................................................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e-mailová adresa: .................................................................................................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>Predpokladaný počet účastníkov podujatia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: divákov.................................................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  <w:t xml:space="preserve">     športovcov ........................................... 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  <w:t xml:space="preserve">              </w:t>
      </w:r>
      <w:proofErr w:type="spellStart"/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organizátorov-usporiadateľov</w:t>
      </w:r>
      <w:proofErr w:type="spellEnd"/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.................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ab/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u w:val="single"/>
          <w:lang w:eastAsia="sk-SK"/>
        </w:rPr>
        <w:t xml:space="preserve">Názov a sídlo súkromnej bezpečnostnej služby </w:t>
      </w:r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>(v prípade jej využitia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): adresa:......................................................................................... tel. č.: 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štatutárny zástupca (</w:t>
      </w:r>
      <w:r w:rsidRPr="00A12D62">
        <w:rPr>
          <w:rFonts w:ascii="Tahoma" w:eastAsia="Times New Roman" w:hAnsi="Tahoma" w:cs="Times New Roman"/>
          <w:sz w:val="20"/>
          <w:szCs w:val="20"/>
          <w:lang w:eastAsia="sk-SK"/>
        </w:rPr>
        <w:t>meno, priezvisko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)............................................... tel. č.: .............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e-mailová adresa: .................................................................................................</w:t>
      </w:r>
    </w:p>
    <w:p w:rsidR="00A12D62" w:rsidRPr="00A12D62" w:rsidRDefault="00A12D62" w:rsidP="00A1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A12D62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Bezpečnostné opatrenia: </w:t>
      </w:r>
    </w:p>
    <w:p w:rsidR="00A12D62" w:rsidRPr="00A12D62" w:rsidRDefault="00A12D62" w:rsidP="00A12D62">
      <w:pPr>
        <w:numPr>
          <w:ilvl w:val="0"/>
          <w:numId w:val="2"/>
        </w:numPr>
        <w:spacing w:after="0" w:line="240" w:lineRule="auto"/>
        <w:ind w:left="284" w:hanging="284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  <w:r w:rsidRPr="00A12D62">
        <w:rPr>
          <w:rFonts w:ascii="Tahoma" w:eastAsia="Times New Roman" w:hAnsi="Tahoma" w:cs="Tahoma"/>
          <w:sz w:val="24"/>
          <w:szCs w:val="24"/>
          <w:lang w:eastAsia="sk-SK"/>
        </w:rPr>
        <w:t>Ktoré vykoná organizátor na predchádzanie narušeniu verejného poriadku, ohrozeniu bezpečnosti, života a zdravia účastníkov, alebo životného prostredia: *</w:t>
      </w: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A12D62" w:rsidRPr="00A12D62" w:rsidRDefault="00A12D62" w:rsidP="00A12D6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12D62">
        <w:rPr>
          <w:rFonts w:ascii="Tahoma" w:eastAsia="Times New Roman" w:hAnsi="Tahoma" w:cs="Tahoma"/>
          <w:sz w:val="24"/>
          <w:szCs w:val="24"/>
          <w:lang w:eastAsia="sk-SK"/>
        </w:rPr>
        <w:t>.............................................................................................................................. 2. Ktoré organizátor navrhuje vykonať v súčinnosti s ďalšími osobami *</w:t>
      </w:r>
    </w:p>
    <w:p w:rsidR="00A12D62" w:rsidRPr="00A12D62" w:rsidRDefault="00A12D62" w:rsidP="00A12D6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A12D62" w:rsidRPr="00A12D62" w:rsidRDefault="00A12D62" w:rsidP="00A12D6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A12D62">
        <w:rPr>
          <w:rFonts w:ascii="Tahoma" w:eastAsia="Times New Roman" w:hAnsi="Tahoma" w:cs="Tahoma"/>
          <w:sz w:val="24"/>
          <w:szCs w:val="24"/>
          <w:lang w:eastAsia="sk-SK"/>
        </w:rPr>
        <w:t>..............................................................................................................................</w:t>
      </w:r>
    </w:p>
    <w:p w:rsidR="00A12D62" w:rsidRPr="00A12D62" w:rsidRDefault="00A12D62" w:rsidP="00A12D62">
      <w:pPr>
        <w:keepNext/>
        <w:spacing w:after="0" w:line="240" w:lineRule="auto"/>
        <w:ind w:left="3540" w:firstLine="708"/>
        <w:jc w:val="both"/>
        <w:outlineLvl w:val="6"/>
        <w:rPr>
          <w:rFonts w:ascii="Tahoma" w:eastAsia="Times New Roman" w:hAnsi="Tahoma" w:cs="Times New Roman"/>
          <w:sz w:val="24"/>
          <w:szCs w:val="24"/>
          <w:lang w:eastAsia="sk-SK"/>
        </w:rPr>
      </w:pPr>
    </w:p>
    <w:p w:rsidR="00A12D62" w:rsidRPr="00A12D62" w:rsidRDefault="00A12D62" w:rsidP="00A12D62">
      <w:pPr>
        <w:keepNext/>
        <w:spacing w:after="0" w:line="240" w:lineRule="auto"/>
        <w:ind w:left="3540" w:firstLine="708"/>
        <w:jc w:val="both"/>
        <w:outlineLvl w:val="6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Pečiatka a podpis organizátora</w:t>
      </w:r>
    </w:p>
    <w:p w:rsidR="00A12D62" w:rsidRPr="00A12D62" w:rsidRDefault="00A12D62" w:rsidP="00A12D62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  <w:lang w:eastAsia="sk-SK"/>
        </w:rPr>
      </w:pPr>
      <w:r w:rsidRPr="00A12D62">
        <w:rPr>
          <w:rFonts w:ascii="Tahoma" w:eastAsia="Times New Roman" w:hAnsi="Tahoma" w:cs="Tahoma"/>
          <w:sz w:val="24"/>
          <w:szCs w:val="24"/>
          <w:lang w:eastAsia="sk-SK"/>
        </w:rPr>
        <w:t>*</w:t>
      </w:r>
      <w:r w:rsidRPr="00A12D62">
        <w:rPr>
          <w:rFonts w:ascii="Tahoma" w:eastAsia="Times New Roman" w:hAnsi="Tahoma" w:cs="Tahoma"/>
          <w:sz w:val="20"/>
          <w:szCs w:val="20"/>
          <w:lang w:eastAsia="sk-SK"/>
        </w:rPr>
        <w:t>Uveďte v prílohe</w:t>
      </w:r>
    </w:p>
    <w:p w:rsidR="00A12D62" w:rsidRPr="00A12D62" w:rsidRDefault="00A12D62" w:rsidP="00A12D62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</w:p>
    <w:p w:rsidR="00A12D62" w:rsidRPr="00A12D62" w:rsidRDefault="00A12D62" w:rsidP="00A12D62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sk-SK"/>
        </w:rPr>
      </w:pPr>
    </w:p>
    <w:p w:rsidR="00A12D62" w:rsidRPr="00A12D62" w:rsidRDefault="00A12D62" w:rsidP="00A12D62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POUČENIE</w:t>
      </w:r>
    </w:p>
    <w:p w:rsidR="00A12D62" w:rsidRPr="00A12D62" w:rsidRDefault="00A12D62" w:rsidP="00A12D62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pre organizátorov verejných športových podujatí na území MČ Bratislava-Petržalka</w:t>
      </w:r>
    </w:p>
    <w:p w:rsidR="00A12D62" w:rsidRPr="00A12D62" w:rsidRDefault="00A12D62" w:rsidP="00A12D62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sk-SK"/>
        </w:rPr>
      </w:pP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 xml:space="preserve">Organizátor 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vyššie spomínaných</w:t>
      </w: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 xml:space="preserve"> podujatí je povinný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v zmysle zákona č. 1/2014 </w:t>
      </w:r>
      <w:proofErr w:type="spellStart"/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Z.z</w:t>
      </w:r>
      <w:proofErr w:type="spellEnd"/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. </w:t>
      </w:r>
      <w:r w:rsidRPr="00A12D62">
        <w:rPr>
          <w:rFonts w:ascii="Tahoma" w:eastAsia="Times New Roman" w:hAnsi="Tahoma" w:cs="Tahoma"/>
          <w:lang w:eastAsia="sk-SK"/>
        </w:rPr>
        <w:t xml:space="preserve">o organizovaní verejných športových podujatí a o zmene a doplnení niektorých zákonov </w:t>
      </w: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 xml:space="preserve">oznámiť zámer zorganizovať podujatie 10, resp. 15 a 30 dní pred jeho konaním.  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(§4,ods. 2)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Organizovať podujatia </w:t>
      </w: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po 22:00h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na verejných priestranstvách z dôvodu zabezpečenia  nočného </w:t>
      </w:r>
      <w:proofErr w:type="spellStart"/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kľudu</w:t>
      </w:r>
      <w:proofErr w:type="spellEnd"/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 xml:space="preserve">  je zakázané.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Organizátor je povinný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 dodržiavať okrem ustanovení príslušného zákona aj všetky súvisiace právne predpisy a všeobecne záväzné nariadenia (VZN) mestskej časti Bratislava-Petržalka, najmä  VZN č. 7/2013 o starostlivosti o zeleň,           VZN č. 2/2014 </w:t>
      </w:r>
      <w:r w:rsidRPr="00A12D62">
        <w:rPr>
          <w:rFonts w:ascii="Tahoma" w:eastAsia="Times New Roman" w:hAnsi="Tahoma" w:cs="Tahoma"/>
          <w:sz w:val="24"/>
          <w:szCs w:val="24"/>
          <w:lang w:eastAsia="sk-SK"/>
        </w:rPr>
        <w:t xml:space="preserve">zo dňa 25. 02. 2014 o dodržiavaní čistoty a poriadku na území mestskej časti Bratislava-Petržalka, 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VZN č. 3/2013 o miestnych daniach v znení noviel č. 1/2005, č. 1/2007,č. 2/2007, č. 2/2008, č.3/2008 (úplné znenie)v znení noviel č. 3/2009, 6/2009, 3/2010 a 8/2012 a  VZN hlavného mesta SR Bratislavy č. 2/2013 o úprave podmienok predaja, podávania a požívania  alkoholických nápojov v zariadeniach spoločného stravovania a na iných verejne prístupných miestach na území hlavného mesta Slovenskej republiky Bratislavy.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Organizátor zodpovedá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za vytvorenie vhodných podmienok na uskutočnenie podujatia, za zachovanie  poriadku  počas  jeho  priebehu, za  dodržiavanie príslušných autorsko-právnych, daňových, zdravotných, hygienických, požiarnych, bezpečnostných a iných právnych predpisov.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Organizátor je povinný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osoby vykonávajúce usporiadateľskú službu označiť reflexnými vestami s výrazným nápisom „USPORIADATEĽ“ a číslom na prednom a zadnom diele vesty.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 xml:space="preserve">Organizátor je povinný zabezpečiť voľný vstup dozornému orgánu mestskej časti 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(osobe, ktorú obec písomne poverila vykonávať dozor v súvislosti s oznamovaným podujatím v zmysle ustanovení zákona)</w:t>
      </w: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 xml:space="preserve"> a umožniť mu výkon činnosti. 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Dozorný orgán môže podujatie prerušiť, alebo zakázať, ak sa porušujú ľudské práva alebo slobody.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Ak organizátor nesplní povinnosti určené zákonom, môže mu obec uložiť pokutu až do výšky 1000 Eur.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>Ak sa podujatie koná mimo priestorov používaných na tieto účely, je organizátor povinný mať súhlas oprávnených vlastníkov, prípadne užívateľov priestorov.</w:t>
      </w:r>
    </w:p>
    <w:p w:rsidR="00A12D62" w:rsidRPr="00A12D62" w:rsidRDefault="00A12D62" w:rsidP="00A12D6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sk-SK"/>
        </w:rPr>
      </w:pPr>
      <w:r w:rsidRPr="00A12D62">
        <w:rPr>
          <w:rFonts w:ascii="Tahoma" w:eastAsia="Times New Roman" w:hAnsi="Tahoma" w:cs="Times New Roman"/>
          <w:b/>
          <w:sz w:val="24"/>
          <w:szCs w:val="24"/>
          <w:lang w:eastAsia="sk-SK"/>
        </w:rPr>
        <w:t>Po skončení podujatia je organizátor povinný zabezpečiť poriadok v priestoroch  a  na priestranstvách,</w:t>
      </w:r>
      <w:r w:rsidRPr="00A12D62">
        <w:rPr>
          <w:rFonts w:ascii="Tahoma" w:eastAsia="Times New Roman" w:hAnsi="Tahoma" w:cs="Times New Roman"/>
          <w:sz w:val="24"/>
          <w:szCs w:val="24"/>
          <w:lang w:eastAsia="sk-SK"/>
        </w:rPr>
        <w:t xml:space="preserve"> kde sa podujatie konalo.</w:t>
      </w:r>
    </w:p>
    <w:p w:rsidR="00A12D62" w:rsidRPr="00A12D62" w:rsidRDefault="00A12D62" w:rsidP="00A1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9485B" w:rsidRDefault="00D9485B">
      <w:bookmarkStart w:id="0" w:name="_GoBack"/>
      <w:bookmarkEnd w:id="0"/>
    </w:p>
    <w:sectPr w:rsidR="00D9485B" w:rsidSect="00FD7B9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2AF"/>
    <w:multiLevelType w:val="hybridMultilevel"/>
    <w:tmpl w:val="B6BA87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1F545C"/>
    <w:multiLevelType w:val="hybridMultilevel"/>
    <w:tmpl w:val="1EB08B08"/>
    <w:lvl w:ilvl="0" w:tplc="278C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2"/>
    <w:rsid w:val="00A12D62"/>
    <w:rsid w:val="00D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Schnürmacher Robert</dc:creator>
  <cp:lastModifiedBy>Schnürmacher Robert</cp:lastModifiedBy>
  <cp:revision>1</cp:revision>
  <dcterms:created xsi:type="dcterms:W3CDTF">2017-09-07T11:25:00Z</dcterms:created>
  <dcterms:modified xsi:type="dcterms:W3CDTF">2017-09-07T11:26:00Z</dcterms:modified>
</cp:coreProperties>
</file>